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GARCIA, JUAN CARLOS.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GARCIA, JUAN CARLOS.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1987-02-24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HEGJ870224HASRRN03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HEGJ870224AUA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5105871906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SAN ANTONIO 304, INT 357 RANCHO SANTA MÓNICA,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4943@ucuauhtemoc.edu.mx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DEL ADULTO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18:00:00 - 22:00:00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ENFERMERÍA DEL ADULTO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 EN GINECOLOGÍA Y OBSTETRICIA</w:t>
            </w:r>
          </w:p>
        </w:tc>
        <w:tc>
          <w:tcPr>
            <w:tcW w:w="1" w:type="dxa"/>
          </w:tcPr>
          <w:p>
            <w:pPr>
              <w:jc w:val="left"/>
            </w:pPr>
            <w:r>
              <w:rPr>
                <w:rFonts w:ascii="Arial" w:hAnsi="Arial" w:eastAsia="Arial" w:cs="Arial"/>
                <w:sz w:val="16"/>
                <w:szCs w:val="16"/>
                <w:b w:val="0"/>
                <w:bCs w:val="0"/>
              </w:rPr>
              <w:t xml:space="preserve">ENFERMERÍA MATERNO NEONATAL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$265.00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2022-07-30 - 2022-08-13</w:t>
            </w:r>
          </w:p>
        </w:tc>
      </w:tr>
      <w:tr>
        <w:trPr/>
        <w:tc>
          <w:tcPr>
            <w:tcW w:w="1" w:type="dxa"/>
          </w:tcPr>
          <w:p>
            <w:pPr>
              <w:jc w:val="left"/>
            </w:pPr>
            <w:r>
              <w:rPr>
                <w:rFonts w:ascii="Arial" w:hAnsi="Arial" w:eastAsia="Arial" w:cs="Arial"/>
                <w:sz w:val="16"/>
                <w:szCs w:val="16"/>
                <w:b w:val="0"/>
                <w:bCs w:val="0"/>
              </w:rPr>
              <w:t xml:space="preserve">ENFERMERÍA EN GINECOLOGÍA Y OBSTETRICIA</w:t>
            </w:r>
          </w:p>
        </w:tc>
        <w:tc>
          <w:tcPr>
            <w:tcW w:w="1" w:type="dxa"/>
          </w:tcPr>
          <w:p>
            <w:pPr>
              <w:jc w:val="left"/>
            </w:pPr>
            <w:r>
              <w:rPr>
                <w:rFonts w:ascii="Arial" w:hAnsi="Arial" w:eastAsia="Arial" w:cs="Arial"/>
                <w:sz w:val="16"/>
                <w:szCs w:val="16"/>
                <w:b w:val="0"/>
                <w:bCs w:val="0"/>
              </w:rPr>
              <w:t xml:space="preserve">ENFERMERÍA MATERNO NEONATAL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$265.00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