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GUERRERO CORTES, ERNESTO VLADIMIR.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GUERRERO CORTES, ERNESTO VLADIMIR.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1980-09-16</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GUCE800916HASRRR02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GUCE800916MD1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RECUAS DE LA PLATA 116, CONDOMINIO PASO DE ARGENTA,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2022-02-09.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3191@ucuauhtemoc.edu.mx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EDICIÓN DE VIDEO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COMUNICACIÓN</w:t>
            </w:r>
          </w:p>
        </w:tc>
        <w:tc>
          <w:tcPr>
            <w:tcW w:w="1" w:type="dxa"/>
          </w:tcPr>
          <w:p>
            <w:pPr>
              <w:jc w:val="left"/>
            </w:pPr>
            <w:r>
              <w:rPr>
                <w:rFonts w:ascii="Arial" w:hAnsi="Arial" w:eastAsia="Arial" w:cs="Arial"/>
                <w:sz w:val="16"/>
                <w:szCs w:val="16"/>
                <w:b w:val="0"/>
                <w:bCs w:val="0"/>
              </w:rPr>
              <w:t xml:space="preserve">LA ESTRUCTURA DEL PERIODISMO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Y PRODUCCIÓN DE CONTENIDOS</w:t>
            </w:r>
          </w:p>
        </w:tc>
        <w:tc>
          <w:tcPr>
            <w:tcW w:w="1" w:type="dxa"/>
          </w:tcPr>
          <w:p>
            <w:pPr>
              <w:jc w:val="left"/>
            </w:pPr>
            <w:r>
              <w:rPr>
                <w:rFonts w:ascii="Arial" w:hAnsi="Arial" w:eastAsia="Arial" w:cs="Arial"/>
                <w:sz w:val="16"/>
                <w:szCs w:val="16"/>
                <w:b w:val="0"/>
                <w:bCs w:val="0"/>
              </w:rPr>
              <w:t xml:space="preserve">GÉNEROS APLICADOS A CONTENIDOS DIGITALES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GRÁFICO Y MEDIOS DIGITALES</w:t>
            </w:r>
          </w:p>
        </w:tc>
        <w:tc>
          <w:tcPr>
            <w:tcW w:w="1" w:type="dxa"/>
          </w:tcPr>
          <w:p>
            <w:pPr>
              <w:jc w:val="left"/>
            </w:pPr>
            <w:r>
              <w:rPr>
                <w:rFonts w:ascii="Arial" w:hAnsi="Arial" w:eastAsia="Arial" w:cs="Arial"/>
                <w:sz w:val="16"/>
                <w:szCs w:val="16"/>
                <w:b w:val="0"/>
                <w:bCs w:val="0"/>
              </w:rPr>
              <w:t xml:space="preserve">TÉCNICAS DE EDICIÓN DE VIDEO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