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RODRIGUEZ, RAYMUNDO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12029663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MINERAL DE COLOTLAN 114, PASO DE ARGENTA,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GORR7105269V9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GORR710526HJCNDY06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RODRIGUEZ, RAYMUNDO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 - OBLIGACIONES FISCALES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2025-01-31 - 2025-02-21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 - OBLIGACIONES FISCALES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2025-01-31 - 2025-02-21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