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FRAGOSO, ANA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11913605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DE SANTANA ANDREA 118, FRACC SAN JOSE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GOFA870219F61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GOFA870219MDFNRN08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FRAGOSO, ANA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 LA MOTRICIDAD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 LA MOTRICIDAD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MORFOLOGÍA DE LA MOTRICIDAD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