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LINZ FEREZ, PATRIC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44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ORIA 110 B FRACC: RESIDENCIAL LOMAS DE VERG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FP530221P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FP530221MVZLR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INZ FEREZ, PATRIC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