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FLORES, ELI EMANUEL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13797740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PUENTE DE ALMOZARA 106 RINCÓN DEL PILAR, JESUS MAR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EAFE920305DK4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EAFE920305HASSLL06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11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FLORES, ELI EMANUEL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QUÍMICA Y 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BROMATOLOGÍA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QUÍMICA Y 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BROMATOLOGÍA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BROMATOLOGÍA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KINESIOLOGÍA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BASES INTEGRADAS DE QUÍMICA Y BIOQUÍMICA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$219.00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QUÍMICA DE LOS ALIMENTOS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BROMATOLOGÍA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$244.00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