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VALDEZ,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11964514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TIGRIS #304 COLINAS DEL RÍO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DIVL890420S33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DIVL890420MDFZLT09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VALDEZ,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CASOS CLÍNICOS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2025-03-20 - 2025-03-20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2025-03-27 - 2025-03-27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2025-01-30 - 2025-01-30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