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HERRERA, FATIMA ESPERANZ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48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CIRCUITO VID 110 B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HF9708018F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HF970801MASZR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HERRERA, FATIMA ESPERANZ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