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DIAZ BRECEDA, MARIA DEL CARMEN.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DIAZ BRECEDA, MARIA DEL CARMEN.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1980-03-23</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DIBC800323MDFZRR17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DIBC800323N4A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LLANURA 111 INT 5,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4567@ucuauhtemoc.edu.mx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SOCIAL MEDIA MARKETING</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POLÍTICA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SOCIAL MEDIA MARKETING</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POLÍTICA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