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LOERA AGUILERA,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11535238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CIRC. MAGISTERIAL II #129, FRACC. LOS SAUCES.20016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LOAA920516IW8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LOAA920516HASRGN03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LOERA AGUILERA,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MAQUINARIA PESADA Y MOVIMIENTO DE TIERRAS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Y NORMATIVIDAD DE OBRA CIVIL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