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VALENCIA, SAID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13598306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VENECIA 104, CP 20908, FRACC, MARCELLANA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CUVS930817GH3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CUVS930817HMNLLD08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VALENCIA, SAID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BÁSICAS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