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GONZALEZ, JANETH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LA PAZ 102 INT 99,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CAGJ871020DP2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CAGJ871020MJCSNN01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GONZALEZ, JANETH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ETAPAS DE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2024-06-05 - 2024-06-26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ETAPAS DE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2024-06-05 - 2024-06-26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ETAPAS DE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