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CARPINTERO ESPINOZA,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4403484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OAXACA #101 ESQ. TAMPICO FRACC. EL PLATEADO , AGUASCALIENTES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CAEL800707US2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CAEL800707MMSRSZ05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CARPINTERO ESPINOZA,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TEORÍA, FUNDAMENTACIÓN Y METODOLOGÍA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COTIZACIÓN DE PROYECTOS DE DISEÑO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TEORÍA, FUNDAMENTACIÓN Y METODOLOGÍA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COTIZACIÓN DE PROYECTOS DE DISEÑO DE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