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CAREAGA CARDENAS,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09289020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 MISIÓN 905 INT 113 RES MISIÓN PARAÍSO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CACG8611031H9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CACG861103MBSRRB00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CAREAGA CARDENAS,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