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BONILLA VALLE, ROSA LUZ TERESITA.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BONILLA VALLE, ROSA LUZ TERESITA.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1973-12-17</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BOVR731217MDFNLS08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BOVR731217U96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PASEO DE SAN GERARDO #224 INT 27, RESIDENCIAL SAN GERARDO,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4844@ucuauhtemoc.edu.mx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ENOLOGÍA, MARIDAJE Y ANÁLISIS SENSORIAL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GESTIÓN DE EVENTOS Y SERVICIO DE BANQUETES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ENOLOGÍA, MARIDAJE Y ANÁLISIS SENSORIAL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GESTIÓN DE EVENTOS Y SERVICIO DE BANQUETES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