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BERISTAIN GUEL, BERENICE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6251075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ORION #213 FRACC. LA AURORA,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BEGB791130SC9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BEGB791130MDFRLR00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BERISTAIN GUEL, BERENICE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GUARDIAS ENERO 25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PRECLÍNICA DE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