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BERISTAIN GUEL, BERENICE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6251075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ORION #213 FRACC. LA AURORA,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BEGB791130SC9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BEGB791130MDFRLR00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BERISTAIN GUEL, BERENICE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ENDODONCIA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PROPEDÉUTICO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2024-01-12 - 2024-01-12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