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ALGARA CARLOS DELFIN, MARQUEZ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10104299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JOSÉ 216, FRACC. VALLE DEL RÍO SAN PEDRO,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MAAC540225L82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MAAC540225HDFRLR00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ALGARA CARLOS DELFIN, MARQUEZ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