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TORRES LOPEZ, WALTER GUADALUPE.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TORRES LOPEZ, WALTER GUADALUPE.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1994-09-16</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TOLW940916HASRPL06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TOLW9409168P6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ARTICULO 31, NUMERO 118, CONSTITUCIÓN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4521@ucuauhtemoc.edu.mx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PRÁCTICA DOCENTE EN LA RECREACIÓN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PRÁCTICA DOCENTE EN LA RECREACIÓN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