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CORREA VAZQUEZ, LETICIA.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CORREA VAZQUEZ,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1963-01-08</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COVL630108MDFRZT05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COVL630108E52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FRAY JUNÍPERO SERRA #111 VILLA JARDIN,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